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F49" w:rsidRDefault="00A766A7">
      <w:pPr>
        <w:jc w:val="right"/>
      </w:pPr>
      <w:r>
        <w:t>Załącznik nr 1 do ogłoszenia</w:t>
      </w:r>
    </w:p>
    <w:p w:rsidR="00531F49" w:rsidRDefault="00A766A7">
      <w:pPr>
        <w:jc w:val="center"/>
        <w:rPr>
          <w:b/>
          <w:bCs/>
        </w:rPr>
      </w:pPr>
      <w:r>
        <w:rPr>
          <w:b/>
          <w:bCs/>
        </w:rPr>
        <w:t>Karta wyborcza</w:t>
      </w:r>
    </w:p>
    <w:p w:rsidR="00531F49" w:rsidRDefault="00A766A7">
      <w:pPr>
        <w:jc w:val="center"/>
        <w:rPr>
          <w:b/>
          <w:bCs/>
        </w:rPr>
      </w:pPr>
      <w:r>
        <w:rPr>
          <w:b/>
          <w:bCs/>
        </w:rPr>
        <w:t xml:space="preserve">w wyborach </w:t>
      </w:r>
      <w:r w:rsidR="008201FD">
        <w:rPr>
          <w:b/>
          <w:bCs/>
        </w:rPr>
        <w:t xml:space="preserve">dodatkowych </w:t>
      </w:r>
      <w:r>
        <w:rPr>
          <w:b/>
          <w:bCs/>
        </w:rPr>
        <w:t>do KM FEW 2021 - 2022</w:t>
      </w:r>
    </w:p>
    <w:p w:rsidR="00531F49" w:rsidRDefault="008201FD">
      <w:pPr>
        <w:jc w:val="center"/>
      </w:pPr>
      <w:r>
        <w:t>dotycząca obszaru „</w:t>
      </w:r>
      <w:r w:rsidRPr="008201FD">
        <w:t>Fundusz Sprawiedliwej Transformacji”.</w:t>
      </w:r>
    </w:p>
    <w:p w:rsidR="00531F49" w:rsidRDefault="00A766A7">
      <w:pPr>
        <w:pStyle w:val="NormalnyWeb"/>
        <w:spacing w:beforeAutospacing="1" w:after="0" w:afterAutospacing="1" w:line="15" w:lineRule="atLeast"/>
        <w:jc w:val="both"/>
      </w:pPr>
      <w:r>
        <w:t xml:space="preserve">Każda organizacja pozarządowa posiadająca czynne prawo wyborcze może wskazać: </w:t>
      </w:r>
    </w:p>
    <w:p w:rsidR="00531F49" w:rsidRDefault="00A766A7" w:rsidP="008201FD">
      <w:pPr>
        <w:pStyle w:val="NormalnyWeb"/>
        <w:spacing w:beforeAutospacing="1" w:after="0" w:afterAutospacing="1" w:line="15" w:lineRule="atLeast"/>
        <w:jc w:val="both"/>
      </w:pPr>
      <w:r>
        <w:t xml:space="preserve">Jedną (1) organizację w </w:t>
      </w:r>
      <w:r>
        <w:rPr>
          <w:sz w:val="23"/>
          <w:szCs w:val="23"/>
        </w:rPr>
        <w:t xml:space="preserve">obszarze </w:t>
      </w:r>
      <w:r w:rsidR="008201FD" w:rsidRPr="008201FD">
        <w:rPr>
          <w:sz w:val="23"/>
          <w:szCs w:val="23"/>
        </w:rPr>
        <w:t>„Fundusz Sprawiedliwej Transformacji”.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6"/>
        <w:gridCol w:w="5186"/>
      </w:tblGrid>
      <w:tr w:rsidR="00531F49">
        <w:tc>
          <w:tcPr>
            <w:tcW w:w="3954" w:type="dxa"/>
          </w:tcPr>
          <w:p w:rsidR="00531F49" w:rsidRDefault="00A766A7">
            <w:pPr>
              <w:pStyle w:val="NormalnyWeb"/>
              <w:widowControl/>
              <w:spacing w:beforeAutospacing="1" w:after="0" w:afterAutospacing="1" w:line="15" w:lineRule="atLeast"/>
            </w:pPr>
            <w:r>
              <w:t xml:space="preserve">Nazwa </w:t>
            </w:r>
            <w:r>
              <w:t>organizacji głosującej</w:t>
            </w:r>
            <w:r>
              <w:t>:</w:t>
            </w:r>
          </w:p>
        </w:tc>
        <w:tc>
          <w:tcPr>
            <w:tcW w:w="5334" w:type="dxa"/>
          </w:tcPr>
          <w:p w:rsidR="00531F49" w:rsidRDefault="00531F49">
            <w:pPr>
              <w:pStyle w:val="NormalnyWeb"/>
              <w:widowControl/>
              <w:spacing w:beforeAutospacing="1" w:after="0" w:afterAutospacing="1" w:line="15" w:lineRule="atLeast"/>
            </w:pPr>
          </w:p>
        </w:tc>
      </w:tr>
      <w:tr w:rsidR="00531F49">
        <w:tc>
          <w:tcPr>
            <w:tcW w:w="3954" w:type="dxa"/>
          </w:tcPr>
          <w:p w:rsidR="00531F49" w:rsidRDefault="00A766A7">
            <w:pPr>
              <w:pStyle w:val="NormalnyWeb"/>
              <w:widowControl/>
              <w:spacing w:beforeAutospacing="1" w:after="0" w:afterAutospacing="1" w:line="15" w:lineRule="atLeast"/>
            </w:pPr>
            <w:r>
              <w:t>KRS lub Regon organizacji głosującej</w:t>
            </w:r>
            <w:r>
              <w:t>:</w:t>
            </w:r>
          </w:p>
        </w:tc>
        <w:tc>
          <w:tcPr>
            <w:tcW w:w="5334" w:type="dxa"/>
          </w:tcPr>
          <w:p w:rsidR="00531F49" w:rsidRDefault="00531F49">
            <w:pPr>
              <w:pStyle w:val="NormalnyWeb"/>
              <w:widowControl/>
              <w:spacing w:beforeAutospacing="1" w:after="0" w:afterAutospacing="1" w:line="15" w:lineRule="atLeast"/>
            </w:pPr>
          </w:p>
        </w:tc>
      </w:tr>
    </w:tbl>
    <w:p w:rsidR="00531F49" w:rsidRDefault="00531F49" w:rsidP="008201FD">
      <w:pPr>
        <w:pStyle w:val="NormalnyWeb"/>
        <w:spacing w:beforeAutospacing="1" w:after="0" w:afterAutospacing="1" w:line="15" w:lineRule="atLea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4095"/>
        <w:gridCol w:w="2322"/>
        <w:gridCol w:w="468"/>
      </w:tblGrid>
      <w:tr w:rsidR="00531F49">
        <w:tc>
          <w:tcPr>
            <w:tcW w:w="549" w:type="dxa"/>
          </w:tcPr>
          <w:p w:rsidR="00531F49" w:rsidRDefault="00531F49">
            <w:pPr>
              <w:pStyle w:val="Akapitzlist"/>
              <w:numPr>
                <w:ilvl w:val="0"/>
                <w:numId w:val="2"/>
              </w:numPr>
              <w:spacing w:before="240" w:line="240" w:lineRule="auto"/>
            </w:pPr>
          </w:p>
        </w:tc>
        <w:tc>
          <w:tcPr>
            <w:tcW w:w="4095" w:type="dxa"/>
          </w:tcPr>
          <w:p w:rsidR="00531F49" w:rsidRDefault="008201FD">
            <w:pPr>
              <w:spacing w:before="240" w:after="0" w:line="240" w:lineRule="auto"/>
            </w:pPr>
            <w:r w:rsidRPr="008201FD">
              <w:t>Stowarzyszenie Akcja Konin</w:t>
            </w:r>
          </w:p>
        </w:tc>
        <w:tc>
          <w:tcPr>
            <w:tcW w:w="2322" w:type="dxa"/>
          </w:tcPr>
          <w:p w:rsidR="00531F49" w:rsidRDefault="00A766A7">
            <w:pPr>
              <w:spacing w:before="240" w:after="0" w:line="240" w:lineRule="auto"/>
            </w:pPr>
            <w:r>
              <w:t xml:space="preserve">KRS: </w:t>
            </w:r>
            <w:r w:rsidR="008201FD" w:rsidRPr="008201FD">
              <w:t>0000379682</w:t>
            </w:r>
          </w:p>
        </w:tc>
        <w:tc>
          <w:tcPr>
            <w:tcW w:w="468" w:type="dxa"/>
          </w:tcPr>
          <w:p w:rsidR="00531F49" w:rsidRDefault="00531F49">
            <w:pPr>
              <w:pStyle w:val="NormalnyWeb"/>
              <w:widowControl/>
              <w:spacing w:beforeAutospacing="1" w:after="0" w:afterAutospacing="1" w:line="15" w:lineRule="atLeast"/>
            </w:pPr>
          </w:p>
        </w:tc>
      </w:tr>
    </w:tbl>
    <w:p w:rsidR="00531F49" w:rsidRDefault="00531F49">
      <w:pPr>
        <w:pStyle w:val="NormalnyWeb"/>
        <w:spacing w:beforeAutospacing="1" w:after="0" w:afterAutospacing="1" w:line="15" w:lineRule="atLeast"/>
      </w:pPr>
    </w:p>
    <w:p w:rsidR="00531F49" w:rsidRDefault="00A766A7">
      <w:pPr>
        <w:pStyle w:val="NormalnyWeb"/>
        <w:spacing w:beforeAutospacing="1" w:after="0" w:afterAutospacing="1" w:line="15" w:lineRule="atLeast"/>
      </w:pPr>
      <w:r>
        <w:t xml:space="preserve">Kartę wyborczą na członka podpisaną przez reprezentanta/ów organizacji za pomocą </w:t>
      </w:r>
      <w:r>
        <w:t>podpisu kwalifikowanego lub profilu zaufanego lub podpisu osobistego</w:t>
      </w:r>
      <w:r>
        <w:t xml:space="preserve"> za pomocą e-dowodu</w:t>
      </w:r>
      <w:r>
        <w:t xml:space="preserve">, należy przesłać w formie dostępnej, w formacie .pdf,  na adres poczty elektronicznej: </w:t>
      </w:r>
      <w:hyperlink r:id="rId7" w:history="1">
        <w:r>
          <w:rPr>
            <w:rStyle w:val="Hipercze"/>
          </w:rPr>
          <w:t>wrdpp@umww.pl</w:t>
        </w:r>
      </w:hyperlink>
      <w:r>
        <w:t xml:space="preserve"> </w:t>
      </w:r>
      <w:r>
        <w:t xml:space="preserve">, </w:t>
      </w:r>
      <w:r>
        <w:t>w tytule maila należy wpisać</w:t>
      </w:r>
      <w:r>
        <w:t xml:space="preserve"> – Wybory </w:t>
      </w:r>
      <w:r w:rsidR="008201FD">
        <w:t xml:space="preserve">dodatkowe </w:t>
      </w:r>
      <w:r>
        <w:t>do KM FE</w:t>
      </w:r>
      <w:r>
        <w:t xml:space="preserve">W </w:t>
      </w:r>
      <w:r>
        <w:t>2</w:t>
      </w:r>
      <w:r>
        <w:t>021 - 2027</w:t>
      </w:r>
      <w:r>
        <w:t xml:space="preserve">. </w:t>
      </w:r>
    </w:p>
    <w:p w:rsidR="00531F49" w:rsidRDefault="00A766A7">
      <w:pPr>
        <w:pStyle w:val="NormalnyWeb"/>
        <w:spacing w:beforeAutospacing="1" w:after="0" w:afterAutospacing="1" w:line="15" w:lineRule="atLeast"/>
      </w:pPr>
      <w:r>
        <w:t>Karta do głosownia przesłana po t</w:t>
      </w:r>
      <w:bookmarkStart w:id="0" w:name="_GoBack"/>
      <w:bookmarkEnd w:id="0"/>
      <w:r>
        <w:t>erminie lub w formie skanu podlega odrzuceniu bez możliwości odwołania.</w:t>
      </w:r>
    </w:p>
    <w:p w:rsidR="00531F49" w:rsidRDefault="00531F49">
      <w:pPr>
        <w:pStyle w:val="NormalnyWeb"/>
        <w:spacing w:beforeAutospacing="1" w:after="0" w:afterAutospacing="1" w:line="15" w:lineRule="atLeast"/>
      </w:pPr>
    </w:p>
    <w:p w:rsidR="00531F49" w:rsidRDefault="00531F49">
      <w:pPr>
        <w:pStyle w:val="NormalnyWeb"/>
        <w:spacing w:beforeAutospacing="1" w:after="0" w:afterAutospacing="1" w:line="15" w:lineRule="atLeast"/>
      </w:pPr>
    </w:p>
    <w:p w:rsidR="00531F49" w:rsidRDefault="00531F49"/>
    <w:sectPr w:rsidR="00531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6A7" w:rsidRDefault="00A766A7">
      <w:pPr>
        <w:spacing w:line="240" w:lineRule="auto"/>
      </w:pPr>
      <w:r>
        <w:separator/>
      </w:r>
    </w:p>
  </w:endnote>
  <w:endnote w:type="continuationSeparator" w:id="0">
    <w:p w:rsidR="00A766A7" w:rsidRDefault="00A766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6A7" w:rsidRDefault="00A766A7">
      <w:pPr>
        <w:spacing w:after="0"/>
      </w:pPr>
      <w:r>
        <w:separator/>
      </w:r>
    </w:p>
  </w:footnote>
  <w:footnote w:type="continuationSeparator" w:id="0">
    <w:p w:rsidR="00A766A7" w:rsidRDefault="00A766A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F3555E"/>
    <w:multiLevelType w:val="singleLevel"/>
    <w:tmpl w:val="86F3555E"/>
    <w:lvl w:ilvl="0">
      <w:start w:val="1"/>
      <w:numFmt w:val="upperRoman"/>
      <w:suff w:val="space"/>
      <w:lvlText w:val="%1."/>
      <w:lvlJc w:val="left"/>
    </w:lvl>
  </w:abstractNum>
  <w:abstractNum w:abstractNumId="1" w15:restartNumberingAfterBreak="0">
    <w:nsid w:val="149849A7"/>
    <w:multiLevelType w:val="multilevel"/>
    <w:tmpl w:val="149849A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D91497"/>
    <w:multiLevelType w:val="multilevel"/>
    <w:tmpl w:val="1BD9149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98747E"/>
    <w:multiLevelType w:val="multilevel"/>
    <w:tmpl w:val="25987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D13CB8"/>
    <w:multiLevelType w:val="multilevel"/>
    <w:tmpl w:val="2BD13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783DB4"/>
    <w:multiLevelType w:val="multilevel"/>
    <w:tmpl w:val="3E783DB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4E45FA"/>
    <w:multiLevelType w:val="multilevel"/>
    <w:tmpl w:val="474E45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D4359E"/>
    <w:multiLevelType w:val="multilevel"/>
    <w:tmpl w:val="5AD43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043EBA"/>
    <w:multiLevelType w:val="multilevel"/>
    <w:tmpl w:val="6F043E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E5"/>
    <w:rsid w:val="0025485F"/>
    <w:rsid w:val="00531F49"/>
    <w:rsid w:val="007E160F"/>
    <w:rsid w:val="008201FD"/>
    <w:rsid w:val="008C07E5"/>
    <w:rsid w:val="00A766A7"/>
    <w:rsid w:val="164676FD"/>
    <w:rsid w:val="2D6A7679"/>
    <w:rsid w:val="3997634C"/>
    <w:rsid w:val="3F7F4527"/>
    <w:rsid w:val="435A7CFF"/>
    <w:rsid w:val="6AA1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C0B4"/>
  <w15:docId w15:val="{D60BB612-8300-4206-B6F3-CD8E3578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Pr>
      <w:sz w:val="24"/>
      <w:szCs w:val="24"/>
    </w:rPr>
  </w:style>
  <w:style w:type="table" w:styleId="Tabela-Siatka">
    <w:name w:val="Table Grid"/>
    <w:basedOn w:val="Standardowy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rdpp@umw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777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Michalowski Pawel</cp:lastModifiedBy>
  <cp:revision>2</cp:revision>
  <dcterms:created xsi:type="dcterms:W3CDTF">2022-12-14T11:54:00Z</dcterms:created>
  <dcterms:modified xsi:type="dcterms:W3CDTF">2023-01-10T10:30:00Z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71D4785C9189424DB450D4268DA96756</vt:lpwstr>
  </property>
</Properties>
</file>